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CCB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</w:pPr>
    </w:p>
    <w:p w:rsidR="00A87CCB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</w:pPr>
    </w:p>
    <w:p w:rsidR="003858B9" w:rsidRDefault="003858B9" w:rsidP="003858B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средняя общеобразовательная школа имени Виктора Романовича Поликанова р.п. Многовершинный Николаевского муниципального района Хабаровского края</w:t>
      </w:r>
    </w:p>
    <w:p w:rsidR="003858B9" w:rsidRDefault="003858B9" w:rsidP="003858B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58B9" w:rsidRDefault="003858B9" w:rsidP="003858B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58B9" w:rsidRDefault="003858B9" w:rsidP="003858B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58B9" w:rsidRDefault="003858B9" w:rsidP="003858B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Принята                                                                                                                               Утверждена</w:t>
      </w:r>
    </w:p>
    <w:p w:rsidR="003858B9" w:rsidRDefault="003858B9" w:rsidP="003858B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Педагогическим советом                                                                                                            Директор МБОУ СОШ</w:t>
      </w:r>
    </w:p>
    <w:p w:rsidR="003858B9" w:rsidRDefault="003858B9" w:rsidP="003858B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протокол №3                                                                                                                          р.п. Многовершинный</w:t>
      </w:r>
    </w:p>
    <w:p w:rsidR="003858B9" w:rsidRDefault="003858B9" w:rsidP="003858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31.08.2021 года                                                                                                                        ………………………..</w:t>
      </w:r>
    </w:p>
    <w:p w:rsidR="003858B9" w:rsidRDefault="003858B9" w:rsidP="003858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И.А.Павлюкова</w:t>
      </w:r>
    </w:p>
    <w:p w:rsidR="003858B9" w:rsidRDefault="003858B9" w:rsidP="003858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Приказ № 150 – осн.</w:t>
      </w:r>
    </w:p>
    <w:p w:rsidR="003858B9" w:rsidRDefault="003858B9" w:rsidP="003858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от 31.08.2021 года.</w:t>
      </w:r>
    </w:p>
    <w:p w:rsidR="003858B9" w:rsidRDefault="003858B9" w:rsidP="003858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58B9" w:rsidRDefault="003858B9" w:rsidP="003858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</w:t>
      </w:r>
    </w:p>
    <w:p w:rsidR="003858B9" w:rsidRDefault="003858B9" w:rsidP="003858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Основного общего образования</w:t>
      </w:r>
    </w:p>
    <w:p w:rsidR="003858B9" w:rsidRDefault="003858B9" w:rsidP="003858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географии</w:t>
      </w:r>
    </w:p>
    <w:p w:rsidR="003858B9" w:rsidRDefault="00401DF2" w:rsidP="003858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858B9">
        <w:rPr>
          <w:rFonts w:ascii="Times New Roman" w:hAnsi="Times New Roman"/>
          <w:sz w:val="28"/>
          <w:szCs w:val="28"/>
        </w:rPr>
        <w:t xml:space="preserve"> классы</w:t>
      </w:r>
    </w:p>
    <w:p w:rsidR="003858B9" w:rsidRDefault="003858B9" w:rsidP="003858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Кияницына Нина Михайловна</w:t>
      </w:r>
    </w:p>
    <w:p w:rsidR="003858B9" w:rsidRDefault="003858B9" w:rsidP="003858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географии</w:t>
      </w:r>
    </w:p>
    <w:p w:rsidR="003858B9" w:rsidRDefault="003858B9" w:rsidP="003858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Соответствие занимаемой должности</w:t>
      </w:r>
    </w:p>
    <w:p w:rsidR="003858B9" w:rsidRDefault="003858B9" w:rsidP="003858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 составления программы 2021</w:t>
      </w:r>
    </w:p>
    <w:p w:rsidR="003858B9" w:rsidRDefault="003858B9" w:rsidP="003858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58B9" w:rsidRDefault="003858B9" w:rsidP="003858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58B9" w:rsidRDefault="003858B9" w:rsidP="003858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Многовершинный</w:t>
      </w:r>
    </w:p>
    <w:p w:rsidR="003858B9" w:rsidRDefault="003858B9" w:rsidP="003858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 год</w:t>
      </w:r>
    </w:p>
    <w:p w:rsidR="003858B9" w:rsidRDefault="003858B9" w:rsidP="003858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03E1" w:rsidRDefault="003603E1" w:rsidP="003603E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Пояснительная записка</w:t>
      </w:r>
    </w:p>
    <w:p w:rsidR="003603E1" w:rsidRDefault="003603E1" w:rsidP="003603E1">
      <w:pPr>
        <w:pStyle w:val="a3"/>
        <w:rPr>
          <w:color w:val="000000"/>
        </w:rPr>
      </w:pPr>
      <w:r>
        <w:rPr>
          <w:color w:val="000000"/>
        </w:rPr>
        <w:t>Программа разработано в соответствии с законом Российской Федерации «Об образовании» (ст. 32 «Компетенция и ответственность образовательного учреждения» (п.6,7);</w:t>
      </w:r>
    </w:p>
    <w:p w:rsidR="003603E1" w:rsidRDefault="003603E1" w:rsidP="003603E1">
      <w:pPr>
        <w:pStyle w:val="a3"/>
        <w:rPr>
          <w:color w:val="000000"/>
        </w:rPr>
      </w:pPr>
      <w:r>
        <w:rPr>
          <w:color w:val="000000"/>
        </w:rPr>
        <w:t xml:space="preserve"> письмом Министерства образованиям и науки РФ от 28.10.2015года № 08-1786 «О рабочих программах учебных предметов» требованиями Федерального Государственного образовательного стандарта основного общего образования, утвержденных приказом Министерства образования и науки Российской Федерации от 17 декабря 2010 г. № 1897;</w:t>
      </w:r>
    </w:p>
    <w:p w:rsidR="003603E1" w:rsidRDefault="003603E1" w:rsidP="003603E1">
      <w:pPr>
        <w:pStyle w:val="a3"/>
        <w:rPr>
          <w:color w:val="000000"/>
        </w:rPr>
      </w:pPr>
      <w:r>
        <w:rPr>
          <w:color w:val="000000"/>
        </w:rPr>
        <w:t xml:space="preserve"> Устава муниципального бюджетного общеобразовательного учреждения средней общеобразовательной школы имени Виктора Романовича Поликанова р. п. Многовершинный Николаевского муниципального района Хабаровского края.</w:t>
      </w:r>
    </w:p>
    <w:p w:rsidR="003603E1" w:rsidRDefault="003603E1" w:rsidP="003603E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развития и формирования универсальных учебных действий, которые обеспечивают формирование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учащихся;</w:t>
      </w:r>
    </w:p>
    <w:p w:rsidR="003603E1" w:rsidRDefault="003603E1" w:rsidP="003603E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авторской программы География: программа: 5-9 классы /А.А.Летягин, И.В.Душина, В.Б.Пятунин, Е.А.Таможняя. – М.: Вентана-Граф,2012</w:t>
      </w:r>
    </w:p>
    <w:p w:rsidR="003603E1" w:rsidRDefault="003603E1" w:rsidP="003603E1">
      <w:pPr>
        <w:rPr>
          <w:rFonts w:ascii="Times New Roman" w:hAnsi="Times New Roman" w:cs="Times New Roman"/>
          <w:sz w:val="24"/>
          <w:szCs w:val="24"/>
        </w:rPr>
      </w:pPr>
    </w:p>
    <w:p w:rsidR="003603E1" w:rsidRDefault="003603E1" w:rsidP="003858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7CCB" w:rsidRPr="003858B9" w:rsidRDefault="00A87CCB" w:rsidP="003603E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F0D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Планируемые результаты освоения курса географии 6 класс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Воспитание российской гражданской идентичности: патриотизма, уважения к Отечеству, воспитания чувства ответственности и долга перед Родиной.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уважительного отношения к труду.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Формирование целостного мировоззрения.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Формирование осознанного, уважительного и доброжелательного отношения к другому человеку, культуре.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 Формирование коммуникативной компетентности в общении и сотрудничестве со сверстниками.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 Формирование основ экологической культуры.</w:t>
      </w:r>
    </w:p>
    <w:p w:rsidR="00A87CCB" w:rsidRPr="005F0D1E" w:rsidRDefault="00A87CCB" w:rsidP="00A87CC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 результаты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Умение самостоятельно планировать пути достижения целей.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Умение 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Умение оценивать правильность выполнения учебной задачи, собственные возможности ее решения.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 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 Умение определять понятия, создавать обобщения, устанавливать аналогии.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7. Умение создавать, применять и преобразовывать знаки и символы, модели и схемы для решения учебных и познавательных задач.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8. Смысловое чтение.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9. Умение формулировать, аргументировать и отстаивать свое мнение.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10. Умение осознанно использовать речевые средства для выражения своих чувств, мыслей и потребностей.; владение устной и письменной речью, монологической контекстной речью.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11. Формирование и развитие компетентности в области использования информационно-коммуникационных технологий.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87CCB" w:rsidRPr="005F0D1E" w:rsidRDefault="00A87CCB" w:rsidP="00A87CC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результаты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 Знать и объяснять существенные признаки понятий: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географический объект;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глобус;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земная ось;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географический полюс;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экватор;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литосфера;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земная кора;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атмосфера;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погода;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гидросфера;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океан;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море;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река;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озеро;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биосфера.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 Использовать понятие для решения учебных задач по: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-ориентированию на местности;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проведению глазомерной съемки местности;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определению атмосферного давления;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созданию самодельных метеорологических измерителей;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-определению суточной температуры;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воздуха определению образованию тумана;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-выявлению причин особенностей годового распределения осадков на Земле;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-определению механического состава почвы.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 Приводить примеры: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географических объектов своей местности;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результатов выдающихся географических открытий и путешествий;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-форм рельефа суши;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ветров различного направления.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4. Отбирать источники географической информации для: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описания формы рельефа;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объяснения происхождения географических названий гор, равнин, океанов, морей, рек, озер;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составления описаний гор, равнин, океанов, рек и их географического положения;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-объяснения причин разнообразия климата на Земле;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составления описаний глубин океанов.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5. Использовать приобретенные знания и умения для: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приведения фенологических наблюдений;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чтения физических карт, карт погоды, растительного и животного мира;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оценки интенсивности землетрясений;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выделения частей мирового океана, источников питания и режима реки;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определения температуры и давления воздуха ,направления и скорости ветра ,виды облаков и атмосферных осадков;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составления коллекции комнатных растений;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составления описания коллекций комнатных растений, животных морских глубин, экологической тропы;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для понимания причин фенологических наблюдений;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-ориентирования на местности и проведения съемок ее участков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6. Проводить самостоятельный поиск географической информации о своей местности их разных источников.</w:t>
      </w:r>
    </w:p>
    <w:p w:rsidR="00A87CCB" w:rsidRPr="005F0D1E" w:rsidRDefault="00A87CCB" w:rsidP="00A87CCB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1E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r w:rsidRPr="005F0D1E"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«География» является формирование универсальных учебных действий (УУД).</w:t>
      </w: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5F0D1E">
        <w:rPr>
          <w:rFonts w:ascii="Times New Roman" w:hAnsi="Times New Roman" w:cs="Times New Roman"/>
          <w:i/>
          <w:sz w:val="24"/>
          <w:szCs w:val="24"/>
          <w:u w:val="single"/>
        </w:rPr>
        <w:t>Регулятивные УУД</w:t>
      </w:r>
      <w:r w:rsidRPr="005F0D1E">
        <w:rPr>
          <w:rFonts w:ascii="Times New Roman" w:hAnsi="Times New Roman" w:cs="Times New Roman"/>
          <w:sz w:val="24"/>
          <w:szCs w:val="24"/>
        </w:rPr>
        <w:t>:</w:t>
      </w: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5F0D1E">
        <w:rPr>
          <w:rFonts w:ascii="Times New Roman" w:hAnsi="Times New Roman" w:cs="Times New Roman"/>
          <w:sz w:val="24"/>
          <w:szCs w:val="24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5F0D1E">
        <w:rPr>
          <w:rFonts w:ascii="Times New Roman" w:hAnsi="Times New Roman" w:cs="Times New Roman"/>
          <w:sz w:val="24"/>
          <w:szCs w:val="24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firstLine="45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D1E">
        <w:rPr>
          <w:rFonts w:ascii="Times New Roman" w:hAnsi="Times New Roman" w:cs="Times New Roman"/>
          <w:bCs/>
          <w:sz w:val="24"/>
          <w:szCs w:val="24"/>
        </w:rPr>
        <w:t>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D1E">
        <w:rPr>
          <w:rFonts w:ascii="Times New Roman" w:hAnsi="Times New Roman" w:cs="Times New Roman"/>
          <w:bCs/>
          <w:sz w:val="24"/>
          <w:szCs w:val="24"/>
        </w:rPr>
        <w:t>выдвигать версии решения проблемы, осознавать конечный результат, выбирать из предложенных и искать самостоятельно  средства достижения цели;</w:t>
      </w: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D1E">
        <w:rPr>
          <w:rFonts w:ascii="Times New Roman" w:hAnsi="Times New Roman" w:cs="Times New Roman"/>
          <w:bCs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D1E">
        <w:rPr>
          <w:rFonts w:ascii="Times New Roman" w:hAnsi="Times New Roman" w:cs="Times New Roman"/>
          <w:bCs/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самостоятельно;</w:t>
      </w: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D1E">
        <w:rPr>
          <w:rFonts w:ascii="Times New Roman" w:hAnsi="Times New Roman" w:cs="Times New Roman"/>
          <w:bCs/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firstLine="45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firstLine="45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F0D1E">
        <w:rPr>
          <w:rFonts w:ascii="Times New Roman" w:hAnsi="Times New Roman" w:cs="Times New Roman"/>
          <w:i/>
          <w:sz w:val="24"/>
          <w:szCs w:val="24"/>
          <w:u w:val="single"/>
        </w:rPr>
        <w:t>Познавательные УУД:</w:t>
      </w: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5F0D1E">
        <w:rPr>
          <w:rFonts w:ascii="Times New Roman" w:hAnsi="Times New Roman" w:cs="Times New Roman"/>
          <w:sz w:val="24"/>
          <w:szCs w:val="24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5F0D1E">
        <w:rPr>
          <w:rFonts w:ascii="Times New Roman" w:hAnsi="Times New Roman" w:cs="Times New Roman"/>
          <w:sz w:val="24"/>
          <w:szCs w:val="24"/>
        </w:rPr>
        <w:t>–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firstLine="45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D1E">
        <w:rPr>
          <w:rFonts w:ascii="Times New Roman" w:hAnsi="Times New Roman" w:cs="Times New Roman"/>
          <w:bCs/>
          <w:sz w:val="24"/>
          <w:szCs w:val="24"/>
        </w:rPr>
        <w:t>анализировать, сравнивать, классифицировать и обобщать факты и явления. выявлять причины и следствия простых явлений;</w:t>
      </w: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D1E">
        <w:rPr>
          <w:rFonts w:ascii="Times New Roman" w:hAnsi="Times New Roman" w:cs="Times New Roman"/>
          <w:bCs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отрицания);</w:t>
      </w: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D1E">
        <w:rPr>
          <w:rFonts w:ascii="Times New Roman" w:hAnsi="Times New Roman" w:cs="Times New Roman"/>
          <w:bCs/>
          <w:sz w:val="24"/>
          <w:szCs w:val="24"/>
        </w:rPr>
        <w:t>строить логическое рассуждение, включающее установление причинно-следственных связей;</w:t>
      </w: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D1E">
        <w:rPr>
          <w:rFonts w:ascii="Times New Roman" w:hAnsi="Times New Roman" w:cs="Times New Roman"/>
          <w:bCs/>
          <w:sz w:val="24"/>
          <w:szCs w:val="24"/>
        </w:rPr>
        <w:t xml:space="preserve">создавать схематические модели с выделением существенных характеристик объекта; </w:t>
      </w: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D1E">
        <w:rPr>
          <w:rFonts w:ascii="Times New Roman" w:hAnsi="Times New Roman" w:cs="Times New Roman"/>
          <w:bCs/>
          <w:sz w:val="24"/>
          <w:szCs w:val="24"/>
        </w:rPr>
        <w:t>составлять тезисы, различные виды планов (простых, сложных и т.п.); преобразовывать информацию  из одного вида в другой (таблицу в текст и пр.);</w:t>
      </w: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D1E">
        <w:rPr>
          <w:rFonts w:ascii="Times New Roman" w:hAnsi="Times New Roman" w:cs="Times New Roman"/>
          <w:bCs/>
          <w:sz w:val="24"/>
          <w:szCs w:val="24"/>
        </w:rPr>
        <w:t xml:space="preserve">вычитывать все уровни текстовой информации; </w:t>
      </w: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D1E">
        <w:rPr>
          <w:rFonts w:ascii="Times New Roman" w:hAnsi="Times New Roman" w:cs="Times New Roman"/>
          <w:bCs/>
          <w:sz w:val="24"/>
          <w:szCs w:val="24"/>
        </w:rPr>
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</w: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firstLine="45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F0D1E">
        <w:rPr>
          <w:rFonts w:ascii="Times New Roman" w:hAnsi="Times New Roman" w:cs="Times New Roman"/>
          <w:i/>
          <w:sz w:val="24"/>
          <w:szCs w:val="24"/>
          <w:u w:val="single"/>
        </w:rPr>
        <w:t>Коммуникативные УУД:</w:t>
      </w: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firstLine="454"/>
        <w:rPr>
          <w:rFonts w:ascii="Times New Roman" w:hAnsi="Times New Roman" w:cs="Times New Roman"/>
          <w:i/>
          <w:sz w:val="24"/>
          <w:szCs w:val="24"/>
        </w:rPr>
      </w:pPr>
    </w:p>
    <w:p w:rsidR="00A87CCB" w:rsidRPr="005F0D1E" w:rsidRDefault="00A87CCB" w:rsidP="00A87CCB">
      <w:pPr>
        <w:pStyle w:val="a8"/>
        <w:tabs>
          <w:tab w:val="left" w:pos="709"/>
        </w:tabs>
        <w:spacing w:after="0" w:line="360" w:lineRule="auto"/>
        <w:ind w:left="454"/>
        <w:jc w:val="both"/>
        <w:rPr>
          <w:rFonts w:ascii="Times New Roman" w:hAnsi="Times New Roman"/>
          <w:bCs/>
          <w:sz w:val="24"/>
          <w:szCs w:val="24"/>
        </w:rPr>
      </w:pPr>
      <w:r w:rsidRPr="005F0D1E">
        <w:rPr>
          <w:rFonts w:ascii="Times New Roman" w:hAnsi="Times New Roman"/>
          <w:bCs/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87CCB" w:rsidRPr="005F0D1E" w:rsidRDefault="00A87CCB" w:rsidP="00A87CCB">
      <w:pPr>
        <w:tabs>
          <w:tab w:val="left" w:pos="709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5F0D1E">
        <w:rPr>
          <w:rFonts w:ascii="Times New Roman" w:hAnsi="Times New Roman" w:cs="Times New Roman"/>
          <w:i/>
          <w:sz w:val="24"/>
          <w:szCs w:val="24"/>
        </w:rPr>
        <w:t>Средством  формирования</w:t>
      </w:r>
      <w:r w:rsidRPr="005F0D1E">
        <w:rPr>
          <w:rFonts w:ascii="Times New Roman" w:hAnsi="Times New Roman" w:cs="Times New Roman"/>
          <w:sz w:val="24"/>
          <w:szCs w:val="24"/>
        </w:rPr>
        <w:t xml:space="preserve">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 </w:t>
      </w:r>
    </w:p>
    <w:p w:rsidR="00A87CCB" w:rsidRPr="005F0D1E" w:rsidRDefault="00A87CCB" w:rsidP="00830AE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993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59"/>
        <w:gridCol w:w="1930"/>
        <w:gridCol w:w="4596"/>
        <w:gridCol w:w="2745"/>
      </w:tblGrid>
      <w:tr w:rsidR="00A87CCB" w:rsidRPr="005F0D1E" w:rsidTr="00A05907">
        <w:trPr>
          <w:trHeight w:val="426"/>
        </w:trPr>
        <w:tc>
          <w:tcPr>
            <w:tcW w:w="6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п/п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1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6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Общее</w:t>
            </w:r>
          </w:p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кол-во часов</w:t>
            </w:r>
          </w:p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trHeight w:val="41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trHeight w:val="510"/>
        </w:trPr>
        <w:tc>
          <w:tcPr>
            <w:tcW w:w="687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Введение.</w:t>
            </w:r>
          </w:p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Географическое познание нашей планеты.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6</w:t>
            </w:r>
          </w:p>
        </w:tc>
      </w:tr>
      <w:tr w:rsidR="00A87CCB" w:rsidRPr="005F0D1E" w:rsidTr="00A05907">
        <w:trPr>
          <w:trHeight w:val="51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Начало географического познания Земли.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 в Средние века (Европа).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 в Средние века(Азия)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Великие географические открытия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Географические открытия и исследования в хvi-хiх вв.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Современные географические исследования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rPr>
          <w:trHeight w:val="240"/>
        </w:trPr>
        <w:tc>
          <w:tcPr>
            <w:tcW w:w="6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Изображение земной поверхности.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12</w:t>
            </w:r>
          </w:p>
        </w:tc>
      </w:tr>
      <w:tr w:rsidR="00A87CCB" w:rsidRPr="005F0D1E" w:rsidTr="00A05907">
        <w:trPr>
          <w:trHeight w:val="435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Изображение земной поверхности.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rPr>
          <w:trHeight w:val="135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Ориентирование на местности.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Топографический план и топографическая карта.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 составляют топографические планы и карты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Изображение рельефа на топографических планах и картах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Виды планов и их использование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Глобус и географическая карта - модели земной поверхности (6 ч)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Глобус - модель Земли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Географические координаты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Определение расстояний и высот по глобусу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Географическая карта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Географические карты и навигация в жизни человека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Геосферы Земли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15</w:t>
            </w:r>
          </w:p>
        </w:tc>
      </w:tr>
      <w:tr w:rsidR="00A87CCB" w:rsidRPr="005F0D1E" w:rsidTr="00A05907">
        <w:tc>
          <w:tcPr>
            <w:tcW w:w="6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Литосфера (5 ч)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Минералы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Выветривание и перемещение горных пород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Рельеф земной поверхности. Горы суши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rPr>
          <w:trHeight w:val="15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Равнины и плоскогорья суши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Рельеф дна Мирового океана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Атмосфера (6 ч)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 нагревается атмосферный воздух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Атмосферное давление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Движение воздуха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rPr>
          <w:trHeight w:val="135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Вода в атмосфере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Климат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rPr>
          <w:trHeight w:val="345"/>
        </w:trPr>
        <w:tc>
          <w:tcPr>
            <w:tcW w:w="687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Гидросфера (2 ч)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Воды Мирового океана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Воды суши.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Биосфера и почвенный покров (1 ч)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Биологический круговорот. Почва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Географическая оболочка Земли(1ч)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Взаимосвязь оболочек Земли Географическая оболочка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rPr>
          <w:trHeight w:val="15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A87CCB" w:rsidRPr="005F0D1E" w:rsidTr="00A05907">
        <w:tc>
          <w:tcPr>
            <w:tcW w:w="24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35</w:t>
            </w:r>
          </w:p>
        </w:tc>
      </w:tr>
    </w:tbl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Содержание учебного предмета</w:t>
      </w:r>
    </w:p>
    <w:p w:rsidR="00A87CCB" w:rsidRPr="005F0D1E" w:rsidRDefault="00A87CCB" w:rsidP="00A87CC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Введение. Географическое познание нашей планеты (6 ч)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География в античное время. Развитие картографии. Картографический метод. Расширение географического кругозора в Средние века. Открытия викингов. Торговые пути в Азию. Географические достижения в Китае и на арабском Востоке. Три пути в Индию. Первое кругосветное плавание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Продолжение эпохи Великих географических открытий. Первые научные экспедиции. Экспедиционный метод в географии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Исследование полярных областей Земли. Изучение Мирового океана. Космическое землеведение</w:t>
      </w:r>
    </w:p>
    <w:p w:rsidR="00A87CCB" w:rsidRPr="005F0D1E" w:rsidRDefault="00A87CCB" w:rsidP="00A87CC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Изображение земной поверхности (12 ч)</w:t>
      </w:r>
    </w:p>
    <w:p w:rsidR="00A87CCB" w:rsidRPr="005F0D1E" w:rsidRDefault="00A87CCB" w:rsidP="00A87CC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План местности (6 ч)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Различные способы изображения местности. Дистанционный метод изучения Земли.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Ориентиры и ориентирование на местности с помощью компаса. Определение расстояний на местности различными способами.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Масштаб топографического плана и карты. Условные знаки плана и карты. Главная точка условного знака.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Инструментальная и глазомерная, полярная и маршрутная съёмка местности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Абсолютная высота точек земной поверхности. Способы показа рельефа на топографических картах. Горизонтали и бергштрихи. Чтение карты Большого Соловецкого острова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Разнообразие планов (план города, туристические планы, военные и исторические, автомобильные и транспортные планы)</w:t>
      </w:r>
    </w:p>
    <w:p w:rsidR="00A87CCB" w:rsidRPr="005F0D1E" w:rsidRDefault="00A87CCB" w:rsidP="00A87CC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Глобус и географическая карта — модели земной поверхности (6 ч)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Метод моделирования в географии. Глобус. Масштаб и градусная сеть глобуса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Географическая широта и географическая долгота, их обозначения на глобусе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Примеры способов определения расстояний по глобусу. Ориентирование глобуса. Способы изображения рельефа на глобусе. Изогипсы и изобаты. Шкала высот и глубин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Способы перехода от сферической поверхности глобуса к плоскости географической карты. Картографические проекции. Географические карты. Масштаб географической карты. Линии градусной сетки на картах. Примеры работы с географическими картами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Условные знаки мелкомасштабных географических карт. Разнообразие географических карт и их использование людьми разных профессий. Географический атлас. Система космической навигации.</w:t>
      </w:r>
    </w:p>
    <w:p w:rsidR="00A87CCB" w:rsidRPr="005F0D1E" w:rsidRDefault="00A87CCB" w:rsidP="00A87CC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Геосферы Земли (15 ч)</w:t>
      </w:r>
    </w:p>
    <w:p w:rsidR="00A87CCB" w:rsidRPr="005F0D1E" w:rsidRDefault="00A87CCB" w:rsidP="00A87CC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Литосфера (5 ч)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Минералы и их свойства.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Ильменский минералогический заповедник.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Разрушение и изменение горных пород и минералов под действием внешних процессов. Виды выветривания. Деятельность ветра, воды и льда по перемещению и откладыванию обломочного материала. Деятельность человека, преобразующая земную поверхность.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рельефа земной поверхности как результат действия внутренних и внешних сил. Горный рельеф. Различия гор по высоте. Высочайшие горы мира.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Равнинный рельеф. Разнообразие равнин по высоте. Формы равнинного рельефа. Крупнейшие по площади равнины мира.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изучают рельеф океанического дна. Части подводных окраин материков. Срединно-океанические хребты. Ложе океана, его рельеф.</w:t>
      </w:r>
    </w:p>
    <w:p w:rsidR="00A87CCB" w:rsidRPr="005F0D1E" w:rsidRDefault="00A87CCB" w:rsidP="00A87CC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Атмосфера (6 ч)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Распределение солнечных лучей в атмосфере Земли. Подстилающая поверхность. Нагрев поверхности суши и океана. Как нагревается атмосферный воздух. Изменение температуры воздуха в течение суток. Суточная амплитуда температуры воздуха.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такое атмосферное давление и как его измеряют. Изменение атмосферного давления с высотой. Сведения о температуре воздуха и атмосферном давлении на карте погоды.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Восходящие и нисходящие потоки воздуха. Ветер — движение воздуха вдоль земной поверхности. Направление и скорость ветра. Сведения о ветре на карте погоды. Роза ветров. Бризы. Муссоны.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Водяной пар. Влажность воздуха. Абсолютная и относительная влажность воздуха. Изменение относительной влажности воздуха с высотой. Уровень конденсации. Образование облаков. Облака и их виды. Туман. Образование и выпадение осадков. Виды атмосферных осадков. Измерение осадков. Сведения об облаках и осадках на карте погоды. Изменение количества осадков в течение года.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такое климат. Причины разнообразия климата на Земле. Как рассчитывают климатические показатели.</w:t>
      </w:r>
    </w:p>
    <w:p w:rsidR="00A87CCB" w:rsidRPr="005F0D1E" w:rsidRDefault="00A87CCB" w:rsidP="00A87CC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Гидросфера (2 ч)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Солёность и температура морской воды. Движения морских вод: течения, приливы и отливы. Тёплые и холодные течения.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Река. Речная долина. Питание и режим реки. Озеро. Происхождение озёрных котловин. Питание озёр. Многолетняя мерзлота. Подземные воды. Условия образования межпластовых вод. Болота.</w:t>
      </w:r>
    </w:p>
    <w:p w:rsidR="00A87CCB" w:rsidRPr="005F0D1E" w:rsidRDefault="00A87CCB" w:rsidP="00A87CC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Биосфера и почвенный покров (1 ч)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Биологический круговорот веществ. Почва. Образование почвы. Плодородие почв.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Почвенные организмы. В.В. Докучаев. Рождение науки о почвах.</w:t>
      </w:r>
    </w:p>
    <w:p w:rsidR="00A87CCB" w:rsidRPr="005F0D1E" w:rsidRDefault="00A87CCB" w:rsidP="00A87CC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Географическая оболочка Земли (1 ч)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Круговорот вещества на Земле. Природно-территориальный комплекс. Географическая оболочка Земли. А.А. Григорьев о географической оболочке. Состав и строение географической оболочки. Появление и развитие человечества в географической оболочке. Расселение человека на Земле.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Образование рас в разных природных условиях.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Резерв 2 ч</w:t>
      </w: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Тематическое планирование</w:t>
      </w:r>
    </w:p>
    <w:p w:rsidR="00A87CCB" w:rsidRPr="005F0D1E" w:rsidRDefault="00A87CCB" w:rsidP="00A87CC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993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59"/>
        <w:gridCol w:w="1930"/>
        <w:gridCol w:w="4596"/>
        <w:gridCol w:w="2745"/>
      </w:tblGrid>
      <w:tr w:rsidR="00A87CCB" w:rsidRPr="005F0D1E" w:rsidTr="00A05907">
        <w:trPr>
          <w:trHeight w:val="426"/>
        </w:trPr>
        <w:tc>
          <w:tcPr>
            <w:tcW w:w="6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п/п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1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6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Общее</w:t>
            </w:r>
          </w:p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кол-во часов</w:t>
            </w:r>
          </w:p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trHeight w:val="41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trHeight w:val="510"/>
        </w:trPr>
        <w:tc>
          <w:tcPr>
            <w:tcW w:w="687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Введение.</w:t>
            </w:r>
          </w:p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Географическое познание нашей планеты.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6</w:t>
            </w:r>
          </w:p>
        </w:tc>
      </w:tr>
      <w:tr w:rsidR="00A87CCB" w:rsidRPr="005F0D1E" w:rsidTr="00A05907">
        <w:trPr>
          <w:trHeight w:val="51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Начало географического познания Земли.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 в Средние века (Европа).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 в Средние века(Азия)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Великие географические открытия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Географическ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ие открытия и исследования в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XVI</w:t>
            </w:r>
            <w:r w:rsidRPr="001D00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XIX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Современные географические исследования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rPr>
          <w:trHeight w:val="240"/>
        </w:trPr>
        <w:tc>
          <w:tcPr>
            <w:tcW w:w="6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Изображение земной поверхности.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12</w:t>
            </w:r>
          </w:p>
        </w:tc>
      </w:tr>
      <w:tr w:rsidR="00A87CCB" w:rsidRPr="005F0D1E" w:rsidTr="00A05907">
        <w:trPr>
          <w:trHeight w:val="435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Изображение земной поверхности.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rPr>
          <w:trHeight w:val="135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Ориентирование на местности.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Топографический план и топографическая карта.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 составляют топографические планы и карты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Изображение рельефа на топографических планах и картах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Виды планов и их использование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Глобус и географическая карта - модели земной поверхности (6 ч)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Глобус - модель Земли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Географические координаты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Определение расстояний и высот по глобусу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Географическая карта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Географические карты и навигация в жизни человека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Геосферы Земли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15</w:t>
            </w:r>
          </w:p>
        </w:tc>
      </w:tr>
      <w:tr w:rsidR="00A87CCB" w:rsidRPr="005F0D1E" w:rsidTr="00A05907">
        <w:tc>
          <w:tcPr>
            <w:tcW w:w="6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Литосфера (5 ч)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Минералы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Выветривание и перемещение горных пород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Рельеф земной поверхности. Горы суши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rPr>
          <w:trHeight w:val="15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Равнины и плоскогорья суши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Рельеф дна Мирового океана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Атмосфера (6 ч)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 нагревается атмосферный воздух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Атмосферное давление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Движение воздуха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rPr>
          <w:trHeight w:val="135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Вода в атмосфере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Климат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rPr>
          <w:trHeight w:val="345"/>
        </w:trPr>
        <w:tc>
          <w:tcPr>
            <w:tcW w:w="687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Гидросфера (2 ч)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Воды Мирового океана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Воды суши.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Биосфера и почвенный покров (1 ч)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Биологический круговорот. Почва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c>
          <w:tcPr>
            <w:tcW w:w="68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Географическая оболочка Земли(1ч)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Взаимосвязь оболочек Земли Географическая оболочка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87CCB" w:rsidRPr="005F0D1E" w:rsidTr="00A05907">
        <w:trPr>
          <w:trHeight w:val="15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A87CCB" w:rsidRPr="005F0D1E" w:rsidTr="00A05907">
        <w:tc>
          <w:tcPr>
            <w:tcW w:w="24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35</w:t>
            </w:r>
          </w:p>
        </w:tc>
      </w:tr>
    </w:tbl>
    <w:p w:rsidR="00A87CCB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F0D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Календарно-тематическое планирование</w:t>
      </w:r>
    </w:p>
    <w:tbl>
      <w:tblPr>
        <w:tblW w:w="1572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89"/>
        <w:gridCol w:w="80"/>
        <w:gridCol w:w="1790"/>
        <w:gridCol w:w="157"/>
        <w:gridCol w:w="235"/>
        <w:gridCol w:w="36"/>
        <w:gridCol w:w="35"/>
        <w:gridCol w:w="62"/>
        <w:gridCol w:w="60"/>
        <w:gridCol w:w="58"/>
        <w:gridCol w:w="79"/>
        <w:gridCol w:w="84"/>
        <w:gridCol w:w="78"/>
        <w:gridCol w:w="74"/>
        <w:gridCol w:w="70"/>
        <w:gridCol w:w="67"/>
        <w:gridCol w:w="64"/>
        <w:gridCol w:w="62"/>
        <w:gridCol w:w="60"/>
        <w:gridCol w:w="58"/>
        <w:gridCol w:w="56"/>
        <w:gridCol w:w="126"/>
        <w:gridCol w:w="186"/>
        <w:gridCol w:w="827"/>
        <w:gridCol w:w="461"/>
        <w:gridCol w:w="461"/>
        <w:gridCol w:w="2251"/>
        <w:gridCol w:w="1979"/>
        <w:gridCol w:w="2036"/>
        <w:gridCol w:w="1889"/>
        <w:gridCol w:w="192"/>
        <w:gridCol w:w="1469"/>
        <w:gridCol w:w="571"/>
        <w:gridCol w:w="1837"/>
        <w:gridCol w:w="1379"/>
        <w:gridCol w:w="93"/>
        <w:gridCol w:w="77"/>
        <w:gridCol w:w="83"/>
        <w:gridCol w:w="78"/>
        <w:gridCol w:w="73"/>
        <w:gridCol w:w="69"/>
        <w:gridCol w:w="65"/>
        <w:gridCol w:w="62"/>
        <w:gridCol w:w="59"/>
        <w:gridCol w:w="56"/>
        <w:gridCol w:w="53"/>
        <w:gridCol w:w="1576"/>
        <w:gridCol w:w="14"/>
      </w:tblGrid>
      <w:tr w:rsidR="00A87CCB" w:rsidRPr="005F0D1E" w:rsidTr="00A05907">
        <w:trPr>
          <w:gridAfter w:val="1"/>
          <w:wAfter w:w="20" w:type="dxa"/>
        </w:trPr>
        <w:tc>
          <w:tcPr>
            <w:tcW w:w="4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уро-ка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Тема урока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gridSpan w:val="1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Кол-во часов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Тип урока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Смысловые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блоки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(формы)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Учебные действия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(практическая работа)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8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Д/з</w:t>
            </w:r>
          </w:p>
        </w:tc>
        <w:tc>
          <w:tcPr>
            <w:tcW w:w="307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Дата</w:t>
            </w:r>
          </w:p>
        </w:tc>
      </w:tr>
      <w:tr w:rsidR="00A87CCB" w:rsidRPr="005F0D1E" w:rsidTr="00A05907">
        <w:trPr>
          <w:gridAfter w:val="1"/>
          <w:wAfter w:w="20" w:type="dxa"/>
        </w:trPr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1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личностные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метапредметные</w:t>
            </w: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9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Фактически</w:t>
            </w:r>
          </w:p>
        </w:tc>
      </w:tr>
      <w:tr w:rsidR="00A87CCB" w:rsidRPr="005F0D1E" w:rsidTr="00A05907">
        <w:trPr>
          <w:gridAfter w:val="1"/>
          <w:wAfter w:w="20" w:type="dxa"/>
          <w:trHeight w:val="90"/>
        </w:trPr>
        <w:tc>
          <w:tcPr>
            <w:tcW w:w="15708" w:type="dxa"/>
            <w:gridSpan w:val="4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Введение. Географическое познание нашей планеты.</w:t>
            </w:r>
          </w:p>
        </w:tc>
      </w:tr>
      <w:tr w:rsidR="00A87CCB" w:rsidRPr="005F0D1E" w:rsidTr="00A05907">
        <w:trPr>
          <w:gridAfter w:val="1"/>
          <w:wAfter w:w="20" w:type="dxa"/>
          <w:trHeight w:val="4035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Начало географического познания Земли</w:t>
            </w:r>
          </w:p>
        </w:tc>
        <w:tc>
          <w:tcPr>
            <w:tcW w:w="2165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 в античное время. Развитие картографии. Картографический метод.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ние ответственного отношения к учёбе.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вание приемов работы с учебником.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вание умения выделять ключевое слово и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существен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ные признаки понятий.</w:t>
            </w: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Знать и объяснять существенные признаки понятий: «география», «географический объект», «географические процессы и явления», «географическая оболочка».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Строить модель гномона. Измерять высоту Солнца над горизонтом. Составлять свою «Карту мира» в «дневнике географа-следопыта»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Видео-Геогра-фия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§1,</w:t>
            </w:r>
          </w:p>
        </w:tc>
        <w:tc>
          <w:tcPr>
            <w:tcW w:w="249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 в средние века. (Европа)</w:t>
            </w:r>
          </w:p>
        </w:tc>
        <w:tc>
          <w:tcPr>
            <w:tcW w:w="205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Расширение географического кругозора в Средние века. Открытие викингов. Торговые пути в Азию.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ние ответстве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ного отношения к учёбе.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Осознание ценности географического знания как важнейшего компонента научной картины мира.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вание приемов работы с учебни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 - искать и отбирать информа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цию.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Приводить примеры результатов выдающихся географических открытий и путешествий.</w:t>
            </w: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Читать фрагмент «Книги о разнообразии мира» марко Поло. Работать со своей «Картой мира» в «Дневнике географа — следопыта» Оценивать прогноз погоды на лето, составленный по народным приметам в 5 классе.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Видео-Геогра-фия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§2,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49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 в средние века. (Азия)</w:t>
            </w:r>
          </w:p>
        </w:tc>
        <w:tc>
          <w:tcPr>
            <w:tcW w:w="1935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Географические достижения в Китае и на арабском Востоке.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Осознание ценности географического знания как важнейшего компонента научной картины мира.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умения выделять ключевое слово и сущ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ествен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ные признаки понятий.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Знать и объяснять существенные признаки понятий: компас.</w:t>
            </w: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Изучать устройство компаса. Создавать модель компаса. Определять направление на стороны горизонта и визировать по компасу.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Видео-Геогра-фия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 3,</w:t>
            </w:r>
          </w:p>
        </w:tc>
        <w:tc>
          <w:tcPr>
            <w:tcW w:w="22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Великие географические открытия.</w:t>
            </w:r>
          </w:p>
        </w:tc>
        <w:tc>
          <w:tcPr>
            <w:tcW w:w="1935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Три пути в Индию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Первое кругосветное плавание.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Осознание ценности географического знания как важнейшего компонента научной картины мира.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умения выде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лять ключевое слово и существен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ные признаки понятий.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Приводить примеры результатов выдающихся географических открытий и путешествий.</w:t>
            </w: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Работать с топонимическим словарём. Создавать игру «материки и части света»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Видео-Геогра-фия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 4, лента времени «Вел. геогр. открытия».</w:t>
            </w:r>
          </w:p>
        </w:tc>
        <w:tc>
          <w:tcPr>
            <w:tcW w:w="22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Географические открытия и исследования в 16-19 веках.</w:t>
            </w:r>
          </w:p>
        </w:tc>
        <w:tc>
          <w:tcPr>
            <w:tcW w:w="1935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Продолжение эпохи великих географических открытий.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Первые научные экспедиции. Экспедиционный метод в географии.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Осознание ценности географического знания как важнейшего компонента научной картины мира.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умения выде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лять ключевое слово и существен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ные признаки понятий.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Приводить примеры результатов выдающихся географических открытий и путешествий.</w:t>
            </w: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Подготовить свою первую научную экспедицию с целью обнаружения географического объекта своей местности — памятника природы. Проводить, обрабатывать результаты и подводить итоги школьной экспедиции.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Видео-Геогра-фия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 5, презентация</w:t>
            </w:r>
          </w:p>
        </w:tc>
        <w:tc>
          <w:tcPr>
            <w:tcW w:w="203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Современные географические исследования.</w:t>
            </w:r>
          </w:p>
        </w:tc>
        <w:tc>
          <w:tcPr>
            <w:tcW w:w="182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Исследования полярных областей Земли. Изучение Мирового океана. Космическое землеведение.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ние ответственного отношения к учёбе.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вание приемов работы с учебником.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Применять изображение Земли из космоса для определения географических объектов и их состояний.</w:t>
            </w: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Изучать изображения Земли из космоса. Работать по освоению «языка» космических снимков.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Видео-Геогра-фия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 6, доклад о первой полярной экпедиции</w:t>
            </w:r>
          </w:p>
        </w:tc>
        <w:tc>
          <w:tcPr>
            <w:tcW w:w="203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180"/>
        </w:trPr>
        <w:tc>
          <w:tcPr>
            <w:tcW w:w="15708" w:type="dxa"/>
            <w:gridSpan w:val="4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Изображение земной поверхности.</w:t>
            </w:r>
          </w:p>
        </w:tc>
      </w:tr>
      <w:tr w:rsidR="00A87CCB" w:rsidRPr="005F0D1E" w:rsidTr="00A05907">
        <w:trPr>
          <w:gridAfter w:val="1"/>
          <w:wAfter w:w="20" w:type="dxa"/>
          <w:trHeight w:val="180"/>
        </w:trPr>
        <w:tc>
          <w:tcPr>
            <w:tcW w:w="15708" w:type="dxa"/>
            <w:gridSpan w:val="4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План местности.</w:t>
            </w: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Изображения земной поверхности.</w:t>
            </w:r>
          </w:p>
        </w:tc>
        <w:tc>
          <w:tcPr>
            <w:tcW w:w="182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Различные способы изображения местности. Дистанционный метод изучения Земли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Осознание ценностей геогр. знаний и применение их на практике.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Составление характерис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тики планет.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Анализ иллюстра-ций учебника.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умения выде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лять ключевое слово и существен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ные признаки понятий.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Составлять описание объектов.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Сравнивать различные изображения территории музея-заповедника «Поленово».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Определять изображения, дающие наиболее полную и точную информацию о местности.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Видео-География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§7,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8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Ориентирование на местности.</w:t>
            </w:r>
          </w:p>
        </w:tc>
        <w:tc>
          <w:tcPr>
            <w:tcW w:w="182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Ориентиры и ориентирование на местности с помощью компаса. Определение расстояний на местности различными способами.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ние ответственного отношения к учёбе.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Осознание ценности географического знания как важнейшего компонента научной картины мира.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Работать в соответствии с поставлен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ной задачей.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вание умения выде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лять ключевое слово и существен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ные признаки понятий.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Высказы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вать суждения, подтверждая их фактами.</w:t>
            </w: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Знать значения понятий: азимут.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Использовать понятие азимут для решения учебных задач по ориентированию на местности.</w:t>
            </w: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Готовить самодельное оборудование для проведения ориентирования на местности.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Определять среднюю длину своего шага.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Проводить ориентирования на объекты, расположенные на пришкольном участке.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Видео-География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 8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Топографический план и топографическая карта.</w:t>
            </w:r>
          </w:p>
        </w:tc>
        <w:tc>
          <w:tcPr>
            <w:tcW w:w="1705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Масштаб топографического плана и карты. Условные знаки плана и карты. Главная точка условного знака.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вание ответственного отношения к учёбе.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вани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 личностных представле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ний о целостности природы Земли.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вание умения ставить учебную цель.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вание умения выделять ключевое слово и существенные признаки понятий.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Знать понятие географическая карта, масштаб.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Создавать игру «Топографическое домино».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Проводить чемпионат по топографическому домино.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Видео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§9, план хорошо знакомой местности (по памяти).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 составляют топографические планы и карты.</w:t>
            </w:r>
          </w:p>
        </w:tc>
        <w:tc>
          <w:tcPr>
            <w:tcW w:w="1705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Инструментальная и глазомерная, полярная и маршрутная съёмка местности.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рмиро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вание нравственного поведения и морального сознания.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 вести самостоятельный поиск и отбор информа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ции.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Использовать понятия по проведению глазомерной съёмки местности по составлению плана местности. Использовать приобретённые знания и умения для ориентирования на местности и проведения съёмок её участков.</w:t>
            </w: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Проводить полярную съёмку пришкольного участка.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Проводить маршрутную съёмку местности и составлять план «Мой путь из дома в школу»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Видео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§10, школа географа -следопыта.</w:t>
            </w:r>
          </w:p>
        </w:tc>
        <w:tc>
          <w:tcPr>
            <w:tcW w:w="134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Изображение рельефа на топографических планах и картах.</w:t>
            </w:r>
          </w:p>
        </w:tc>
        <w:tc>
          <w:tcPr>
            <w:tcW w:w="1705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Абсолютная высота точек земной поверхности. Способы показа рельефа на топографических картах. Горизонтали и бергштрихи. Чтение карты большого Соловецкого острова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вание ответственного отношения к учёбе.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 составлять рассказ по плану.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Знать и объяснять существенные признаки понятия «абсолютная и относительная высота». Определять относительную высоту на местности и абсолютную по карте. Читать планы и карты. Устанавливать взаимосвязи между густотой горизонталей и крутизной скатов холмов.</w:t>
            </w: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Создавать и работать с макетами холмов. Обозначать на макетах линии с одинаковой высотой.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Определять зависимость густоты горизонталей от крутизны скатов холмов. Читать топографическую карту своей местности, определять относительные высоты отдельных форм рельефа.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Видео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 11, школа географа -следопыта.</w:t>
            </w:r>
          </w:p>
        </w:tc>
        <w:tc>
          <w:tcPr>
            <w:tcW w:w="11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Виды планов и их использование.</w:t>
            </w:r>
          </w:p>
        </w:tc>
        <w:tc>
          <w:tcPr>
            <w:tcW w:w="159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Разнообразие планов (план города, туристические планы, военные и исторические, автомобильные и транспортные).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вание ответственного отношения к учёбе.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вание умения выде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лять ключевое слово и существен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ные признаки понятий.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 составлять рассказ по плану.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Описывать и объяснять существенные признаки плана, глобуса, географических карт, их различия по содержанию, масштабу, и способам картографического изображения. Проводить самостоятельный поиск географической информации о своей местности из разных источников.</w:t>
            </w: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Создавать серию схематических планов «Этапы Куликовской битвы» по описаниям в «Дневнике географа-следопыта».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Разрабатывать план реконструкции пришкольного участка и выбирать места для установки около школы солнечных часов.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Видео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 12, школа географа следопыта</w:t>
            </w:r>
          </w:p>
        </w:tc>
        <w:tc>
          <w:tcPr>
            <w:tcW w:w="11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210"/>
        </w:trPr>
        <w:tc>
          <w:tcPr>
            <w:tcW w:w="15708" w:type="dxa"/>
            <w:gridSpan w:val="4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Глобус и географическая карта — модели земной поверхности.</w:t>
            </w: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Глобус-модель Земли.</w:t>
            </w:r>
          </w:p>
        </w:tc>
        <w:tc>
          <w:tcPr>
            <w:tcW w:w="147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Метод моделирования в географии. Глобус Масштаб и градусная сетка глобуса.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Осознавать ценность полученных знаний о внутреннем строении Земли как важнейшего компонента научной картины мира.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ровать и развивать творческие способности учащихся для решения учебных задач по созданию модели «твердой Земли».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 работать с учебником.</w:t>
            </w: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Знать и объяснять существенные признаки понятий масштаб. Определять по карте расстояния.</w:t>
            </w: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Работать со школьным глобусом: определять масштаб, измерять длину экватора и меридианов, определять расстояния между объектами, протяжённость Африки с севера на юг.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ВидеоГеография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§13, школа географа-следопыта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 — 15.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Географические координаты.</w:t>
            </w:r>
          </w:p>
        </w:tc>
        <w:tc>
          <w:tcPr>
            <w:tcW w:w="13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Географическая широта и географическая долгота, их обозначения на глобусе.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ответственно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 отношения к учёбе.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ние эмоционально-ценностного отношения к окружающей среде.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вание умения ставить учебную цель.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вание умения выделять ключевое слово и существенные признаки понятий.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вание умени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я работать с текстовым компонен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том.</w:t>
            </w: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Определять по карте направления абсолютной и относительной высот и точек, географические координаты и местоположение географических объектов.</w:t>
            </w: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Изготавливать широтную линейку для школьного глобуса. Определять по глобусу с помощью широтной линейки широту Северного и Южного полярных округов.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Определять географические долготы. Определять положение географического центра России по географическим координатам.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Видео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§14.15 , школа географа-следопыта</w:t>
            </w:r>
          </w:p>
        </w:tc>
        <w:tc>
          <w:tcPr>
            <w:tcW w:w="15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Определение расстояний и высот по глобусу.</w:t>
            </w:r>
          </w:p>
        </w:tc>
        <w:tc>
          <w:tcPr>
            <w:tcW w:w="124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Примеры способов определения расстояний по глобусу. Ориентирование глобуса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Способы изображения рельефа на глобусе Изогипсы и изобаты. Шкала высот и глубин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Осознавать ценность знаний о веществах, слагающих земную кору, как важнейшего компонента научной картины мира и объекта использова-ния в хозяйствен-ной деятельности человека.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Формировать умение организовы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вать свою деятель-ность по определению расстояний и высот по глобусу.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Формировать умения сравнивать, составлять кроссворд.</w:t>
            </w: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Определять по карте расстояния и высоты по глобусу.</w:t>
            </w: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Изготавливать масштабную линейку для школьного глобуса.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Измерять расстояния по глобусу с помощью масштабной линейки.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Изготавливать кольцевую подставку для школьного глобуса.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Ориентировать глобус в соответствии с широтой школьного здания и направления «север-юг».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Видео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§16, школа географа-следопыта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Географическая карта.</w:t>
            </w:r>
          </w:p>
        </w:tc>
        <w:tc>
          <w:tcPr>
            <w:tcW w:w="124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Способы перехода от сферической поверхности глобуса к плоскости географической карты. Картографические проекции. Географические карты. Масштаб географической карты. Линии градусной сетки на картах. Примеры работы с географическими картами.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Формирова-ние ответственно-го отношения к учёбе.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Формирова-ние личностных представле-ний о целостности природы Земли.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Формирова-ние эмоционально-ценностного отношения к окружающей среде.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умения ставить учебную цель.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умения выделять ключевое слово.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умения работать с текстовым компонен-том.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Объяснять значение понятий: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“географическая карта”.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Использовать приобретённые знания и умения для чтения карт различного содержания.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Изучать правила работы с контурными картами. Обозначать положение географического объекта на контурной карте, показывать направления на основные стороны горизонта в различных частях контурной карты..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Карта полуша-рий Видео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§17, школа географа-следопыта</w:t>
            </w:r>
          </w:p>
        </w:tc>
        <w:tc>
          <w:tcPr>
            <w:tcW w:w="134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Географические карты и навигация в жизни человека.</w:t>
            </w:r>
          </w:p>
        </w:tc>
        <w:tc>
          <w:tcPr>
            <w:tcW w:w="11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Условные знаки мелкомасштабных географических карт. Разнообразие географических карт и их использование людьми разных профессий. Географический атлас. Система космической навигации.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Формирова-ние ответственного поведения человека в географической среде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Отбирать источники географической информации для составления описаний форм рельефа, для объяснения происхождения географических названий гор и равнин.</w:t>
            </w:r>
          </w:p>
        </w:tc>
        <w:tc>
          <w:tcPr>
            <w:tcW w:w="12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Проводить самостоятельный поиск географической информации о своей местности из разных источников.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Изготавливать самодельный эклиметр. Определять географические координаты школьного здания с помощью GPS-приёмника (по возможности).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Измерять высоту Полярной звезды с помощью самодельного эклиметра (совместно с родителями).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Карта полуша-рий Видео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§18, школа географа-следопыта: (задание II)</w:t>
            </w:r>
          </w:p>
        </w:tc>
        <w:tc>
          <w:tcPr>
            <w:tcW w:w="8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</w:trPr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Обобщающее повторение</w:t>
            </w:r>
          </w:p>
        </w:tc>
        <w:tc>
          <w:tcPr>
            <w:tcW w:w="13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Урок закрепления.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Урок комплексного применения знаний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08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0"/>
        </w:trPr>
        <w:tc>
          <w:tcPr>
            <w:tcW w:w="15708" w:type="dxa"/>
            <w:gridSpan w:val="4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Геосферы земли (15 ч.)</w:t>
            </w:r>
          </w:p>
        </w:tc>
      </w:tr>
      <w:tr w:rsidR="00A87CCB" w:rsidRPr="005F0D1E" w:rsidTr="00A05907">
        <w:trPr>
          <w:gridAfter w:val="1"/>
          <w:wAfter w:w="20" w:type="dxa"/>
          <w:trHeight w:val="225"/>
        </w:trPr>
        <w:tc>
          <w:tcPr>
            <w:tcW w:w="15708" w:type="dxa"/>
            <w:gridSpan w:val="4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Литосфера (5 ч)</w:t>
            </w: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Минералы.</w:t>
            </w:r>
          </w:p>
        </w:tc>
        <w:tc>
          <w:tcPr>
            <w:tcW w:w="101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5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Минералы и их свойства. Ильменский минералогический заповедник.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Формирова-ние ответственного отношения к учёбе.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осознания единства географического пространства.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Умения вести самостоя-тельный поиск, отбор информа-ции.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Знать и объяснять существенные признаки понятий: литосферы и ее строение.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Выделять, описывать и объяснять существенные признаки минералов и горных пород.</w:t>
            </w: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Работать с коллекцией минералов и горных пород.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Описывать свойства одного минерала, определять его твёрдость.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Записывать результаты изучения минерала в «Дневнике географа-следопыта»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Карта полуша-рий Видео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География,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§19, школа географа-следопы-та</w:t>
            </w:r>
          </w:p>
        </w:tc>
        <w:tc>
          <w:tcPr>
            <w:tcW w:w="8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Выветривание и перемещение горных пород.</w:t>
            </w:r>
          </w:p>
        </w:tc>
        <w:tc>
          <w:tcPr>
            <w:tcW w:w="7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5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Разрушение и изменение горных пород и минералов под действием внешних процессов. Виды выветривания. Деятельность ветра, воды и льда по перемещению и откладыванию обломочного материала. Деятельность человека ,преобразующего земную поверхность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ответственного отношения к учёбе.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Формирова-ние коммуникативной компетенции в общении сотрудничестве со сверстниками в процессе образовательной деятельности.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умения ставить учебную цель.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умения выделять ключевое слово и существен-ные признаки понятий.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умения работать с текстовым компонен-том.</w:t>
            </w: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Знать и объяснять процессы выветривания и перемещения горных пород.</w:t>
            </w: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Заочно знакомиться с известняковыми пещерами.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Готовить и проводить опыт по выращиванию сталактита и сталагмита.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Наблюдать первые результаты опыта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Карта полуша-рий Видео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§20, школа географа-следопыта</w:t>
            </w:r>
          </w:p>
        </w:tc>
        <w:tc>
          <w:tcPr>
            <w:tcW w:w="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Рельеф земной поверхности. Горы суши.</w:t>
            </w:r>
          </w:p>
        </w:tc>
        <w:tc>
          <w:tcPr>
            <w:tcW w:w="7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5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рельефа земной поверхности как результат действия внутренних и внешних сил. Горный рельеф. Различия гор по высоте. Высочайшие горы мира.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ответственного отношения к учёбе.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осознания целостности географической среды во взаимосвязи природы.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умения ставить учебную цель.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умения выделять ключевое слово и существен-ные признаки понятий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Знать и объяснять понятия:</w:t>
            </w:r>
          </w:p>
          <w:p w:rsidR="00A87CCB" w:rsidRPr="005F0D1E" w:rsidRDefault="00A87CCB" w:rsidP="00A05907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горы.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Отбирать источники географической информации для составления описаний формы рельефа, для объяснения происхождения географических названий гор, составлять описание гор, их географического положения.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Описывать географическое положение Анд по глобусу или физической карте на основе плана с примерами.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Составлять план описания Гималаев на основе работы с текстом учебника.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Описывать Кавказские горы с использованием плана, разработанного на уроке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Карта полуша-рий Видео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§21, школа географа-следопыта</w:t>
            </w:r>
          </w:p>
        </w:tc>
        <w:tc>
          <w:tcPr>
            <w:tcW w:w="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Равнины и плоскогорья суши.</w:t>
            </w:r>
          </w:p>
        </w:tc>
        <w:tc>
          <w:tcPr>
            <w:tcW w:w="7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5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Равнинный рельеф. Разнообразие равнин по высоте. Формы равнинного рельефаКрупнейшие по площади равнины мира.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осознания целостности географической среды во взаимосвязи природы.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умения выделять ключевое слово и существен-ные признаки понятий.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Знать и объяснять существенные признаки понятия равнины.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Отбирать источники географической информации для составления описаний формы рельефа, для объяснения происхождения географических названий равнин, составлять описание равнин, их географического положения.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Проводить самостоятельный поиск географической информации своей местности из разных источников.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Приводить примеры формы рельефа суши.</w:t>
            </w: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Описывать географическое положение Амазонской низменности по глобусу или физической карте на основе плана с примерами.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Составлять план описания Великой Китайской равнины на основе работы с текстом учебника.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Описывать Западно-Сибирскую равнину с использованием плана, разработанного на уроке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Карта полуша-рий Видео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§22, школа географа-следопыта</w:t>
            </w:r>
          </w:p>
        </w:tc>
        <w:tc>
          <w:tcPr>
            <w:tcW w:w="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Рельеф дна мирового океана.</w:t>
            </w:r>
          </w:p>
        </w:tc>
        <w:tc>
          <w:tcPr>
            <w:tcW w:w="6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5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 изучают рельеф океанического дна. Части подводных окраин материков.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Срединно-океанические хребты. Ложе океана, его рельеф.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ответственного отношения к учёбе.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умения выделять ключевое слово и существен-ные признаки понятий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Приводить примеры форм рельефа дна мирового океана.</w:t>
            </w: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Изучать рельеф дна Чёрного моря с целью определения оптимального маршрута прокладки подводных линий газопроводов.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Строить упрощённый профиль дна Чёрного моря по линии пролегания маршрута газопровода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Карта полуша-рий Видео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§23, школа географа-следопыта</w:t>
            </w:r>
          </w:p>
        </w:tc>
        <w:tc>
          <w:tcPr>
            <w:tcW w:w="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65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90"/>
        </w:trPr>
        <w:tc>
          <w:tcPr>
            <w:tcW w:w="15708" w:type="dxa"/>
            <w:gridSpan w:val="4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Атмосфера (6 ч.)</w:t>
            </w: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 нагревается атмосферный воздух.</w:t>
            </w:r>
          </w:p>
        </w:tc>
        <w:tc>
          <w:tcPr>
            <w:tcW w:w="7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Распределение солнечных лучей в атмосфере Земли. Подстилающая поверхность. Нагрев поверхности суши и океана. Как нагревается атмосферный воздух. Изменение температуры воздуха в течение суток. Суточная амплитуда температуры воздуха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Формиров-ние ответственного отношения к учёбе.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основ экологичес-кой культуры.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Развитие речи учащихся.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умения ставить учебную цель.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умения выделять ключевое слово и существен-ные признаки понятий.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умения работать с нетекстовым компонентом учебника.</w:t>
            </w: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Использовать понятия «атмосфера» для решения по определению суточной температуры воздуха.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Устанавливать взаимосвязи между характером подстилающей поверхности и температурой воздуха.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Определять по статданным значения амплитуды температуры воздуха.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Использовать приобретенные знания и умения для чтения карт погоды для определения температуры.</w:t>
            </w:r>
          </w:p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Исследовать условия нагрева подстилающей поверхности солнечными лучами с помощью упрощённой модели.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Определять суточную амплитуду температуры воздуха по данным своего дневника погоды.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Сравнивать значения амплитуды температуры воздуха при безоблачной и при пасмурной погоде.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Объяснять отмеченные различия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Карта полуша-рий Видео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§24, школа географа-следопыта</w:t>
            </w:r>
          </w:p>
        </w:tc>
        <w:tc>
          <w:tcPr>
            <w:tcW w:w="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Атмосферное давление.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5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Что такое атмосферное давление и как его измеряют. Изменение атмосферного давления с высотой. Сведения о температуре воздуха и атмосферном давлении на карте погоды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ответственного отношения к учёбе.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эмоционально-ценностного отношения к окружающей среде, осознание необходимости ее сохранения и рационального использова-ния.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умения ставить учебную цель.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умения выделять ключевое слово и существенные признаки понятий</w:t>
            </w: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Использовать понятия для решения учебных задач по определению атмосферного давления.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Устанавливать взаимосвязи температурой воздуха и атмосферным давлением.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Использовать приобретенные знания и умения для определения температуры и давления воздуха, для определения относительной высоты по разности атмосферного давления.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Изучать устройство и правила работы с барометром-анероидом.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Измерять атмосферное давление на разных этажах здания.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Определять высоты по разности атмосферного давления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Карта полуша-рий ВидеоГеография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§25, школа географа-следопыта</w:t>
            </w:r>
          </w:p>
        </w:tc>
        <w:tc>
          <w:tcPr>
            <w:tcW w:w="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Движение воздуха.</w:t>
            </w:r>
          </w:p>
        </w:tc>
        <w:tc>
          <w:tcPr>
            <w:tcW w:w="7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Восходящие и нисходящие потоки воздуха. Ветер — движение воздуха вдоль земной поверхности. Направление и скорость ветра. Сведения о ветре на карте погоды. Роза ветров. Бризы. Муссоны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ответственного отношения к учёбе.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основ экологичес-кой культуры.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любви к своей местности.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чувства личной ответственности за природу Земли.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умения организо-вать свою деятель-ность, определять ее цели и задачи, выбирать средства реализации цели, применять их на практике, оценивать достигнутые результаты.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умения работать с нетекстовым компонентом учебника.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Устанавливать взаимосвязи между атмосферным давлением и скоростью ветра.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Приводить примеры ветров различного направления.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Определять по статданным преобладающие направления ветра.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Использовать приобретенные знания и умения для чтения карты погоды, для определения направления и скорости ветра.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Определять преобладающие направления ветра в различных российских городах.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Разрабатывать маршруты кругосветного путешествия на воздушном шаре.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Карта полуша-рий ВидеоГеография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§26</w:t>
            </w:r>
          </w:p>
        </w:tc>
        <w:tc>
          <w:tcPr>
            <w:tcW w:w="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345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Вода в атмосфере.</w:t>
            </w:r>
          </w:p>
        </w:tc>
        <w:tc>
          <w:tcPr>
            <w:tcW w:w="5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5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Водяной пар. Влажность воздуха. Абсолютная и относительная влажность воздуха. Изменение относительной влажности воздуха с высотой. Уровень конденсации. Образование облаков. Облака и их виды. Туман. Образование и выпадение осадков. Виды атмосферных осадков. Измерение осадков. Сведения об облаках и осадках на карте погоды. Изменение количества осадков в течение года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ответственного отношения к учёбе.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основ экологической культуры.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любви к своей местности.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умения ставить учебную цель.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умения выделять ключевое слово и существенные признаки понятий.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умения ориентироваться в окружаю-щем мире, выбирать целевые и смысловые установки в своих действиях и поступках.</w:t>
            </w: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Использовать понятия по определению условий образования тумана, по выявлению причин особенностей годового распределения осадков на Земле.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Определять по статданным характер годового хода атмосферных осадков.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Использовать приобретенные знания и умения для определения вида облаков и атмосферных осадков.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Проводить опыт, показывающий, как образуется туман.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Описывать результаты опыта в «Дневнике географа-следопыта».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Работать с таблицей данных о количестве осадков в различных городах мира, объяснять причины выявленных особенностей годового распределения осадков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Карта полуша-рий, Видео География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§27.28, школа географа-следопыта</w:t>
            </w:r>
          </w:p>
        </w:tc>
        <w:tc>
          <w:tcPr>
            <w:tcW w:w="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Климат.</w:t>
            </w:r>
          </w:p>
        </w:tc>
        <w:tc>
          <w:tcPr>
            <w:tcW w:w="4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Что такое климат. Причины разнообразия климата на Земле. Как рассчитывают климатические показатели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ответственного отношения к учёбе.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коммуника-тивной компетенции в общении со сверстниками в процессе образовательной деятельности.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основ экологичес-кой культуры.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Высказы-вать суждения, подтверждая их фактами.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умения ориентироваться в окружаю-щем мире, выбирать целевые и смысловые установки в своих действиях и поступках, принимать решения.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Знать и объяснять существенные признаки понятий: «климат».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Отбирать источники географической информации для объяснения причин разнообразия климата на Земле.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Составлять описание результатов наблюдений фактической погоды и будущего состояния атмосферы.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Проводить самостоятельный поиск географической информации о своей местности из разных источников.</w:t>
            </w: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Составлять карты климатических рекордов Земли.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Анализировать основные климатические показатели своей местности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Карта полуша-рий,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ВидеоГеография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§29, школа географа-следопы-та</w:t>
            </w:r>
          </w:p>
        </w:tc>
        <w:tc>
          <w:tcPr>
            <w:tcW w:w="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30"/>
        </w:trPr>
        <w:tc>
          <w:tcPr>
            <w:tcW w:w="15708" w:type="dxa"/>
            <w:gridSpan w:val="4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Гидросфера (2 ч.)</w:t>
            </w:r>
          </w:p>
        </w:tc>
      </w:tr>
      <w:tr w:rsidR="00A87CCB" w:rsidRPr="005F0D1E" w:rsidTr="00A05907">
        <w:trPr>
          <w:gridAfter w:val="1"/>
          <w:wAfter w:w="20" w:type="dxa"/>
          <w:trHeight w:val="495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Воды Мирового океана.</w:t>
            </w:r>
          </w:p>
        </w:tc>
        <w:tc>
          <w:tcPr>
            <w:tcW w:w="4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5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Солёность и температура морской воды. Движения морских вод: течения, приливы и отливы. Тёплые и холодные течения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Осознание себя как маленького звена в цепочке жизни на Земле.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Овладение способностями к самостоя-тельному приобрете-нию новых знаний.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Формирований умений работать с текстом учебника.</w:t>
            </w: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Отбирать источники географической информации для составления описаний океанов и составлять описание их географического положения.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Составлять карту «Глобальный океанический конвейер».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Находить примеры влияния нарушений в работе конвейера на климат Земли.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Составлять план описания Северного Ледовитого океана на основе работы с текстом учебника.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Описывать Индийский океан с использованием плана, разработанного на уроке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Карта полуша-рий, ВидеоГеография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§30, школа географа-следоп-та</w:t>
            </w:r>
          </w:p>
        </w:tc>
        <w:tc>
          <w:tcPr>
            <w:tcW w:w="11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Воды суши.</w:t>
            </w:r>
          </w:p>
        </w:tc>
        <w:tc>
          <w:tcPr>
            <w:tcW w:w="4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5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Река. Речная долина. Питание и режим реки. Озеро. Происхождение озёрных котловин. Питание озёр. Многолетняя мерзлота. Подземные воды. Условия образования межпластовых вод. Болота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ответственного отношения к учёбе.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основ экологичес-кой культуры.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умений работать с текстовым и внетексто-выми компонен-тами учебника.</w:t>
            </w: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Отбирать источники географической информации для описания рек и их географического положения.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Использовать приобретенные знания и умения для чтения физических карт, источников питания и режима реки.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Проводить самостоятельный поиск географической информации о своей местности из разных источников.</w:t>
            </w: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Описывать географическое положение реки Нил по глобусу или физической карте на основе плана с примерами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Карта полуша-рий, Видео География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§31, школа географа-следопыта</w:t>
            </w:r>
          </w:p>
        </w:tc>
        <w:tc>
          <w:tcPr>
            <w:tcW w:w="11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Биологический кругово-рот.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Почва</w:t>
            </w:r>
          </w:p>
        </w:tc>
        <w:tc>
          <w:tcPr>
            <w:tcW w:w="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Биологический круговорот веществ. Почва. Образование почвы. Плодородие почв.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Почвенные организмы. В.В. Докучаев. Рождение науки о почвах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ответственного отношения к учёбе.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основ экологической культуры.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любви к своей местности.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чувства личной ответственности за природу Земли.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Формиро-вание умения организо-вать свою деятель-ность. Формирование умений работать с текстовым и внетексто-выми компонентами учебника.</w:t>
            </w: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Знать и объяснять существенные признаки понятий: «почва», «почвенное плодородие».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Использовать понятие для ращения учебных задач по определению механического состава почвы.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Выделять, описывать и объяснять существенные признаки почвы разных районов Земли.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Изучать механический состав и кислотность почвы на пришкольном участке.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Отражать результаты исследования почвенных образцов в «Дневнике географа-следопыта»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Карта полуша-рий Видео География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§32, школа географа-следопыта, доклад</w:t>
            </w:r>
          </w:p>
        </w:tc>
        <w:tc>
          <w:tcPr>
            <w:tcW w:w="11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rPr>
          <w:gridAfter w:val="1"/>
          <w:wAfter w:w="20" w:type="dxa"/>
          <w:trHeight w:val="690"/>
        </w:trPr>
        <w:tc>
          <w:tcPr>
            <w:tcW w:w="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Взаимосвязь оболочек Земли. Географическая оболочка.</w:t>
            </w:r>
          </w:p>
        </w:tc>
        <w:tc>
          <w:tcPr>
            <w:tcW w:w="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Круговорот вещества на Земле. Природно-территориальный комплекс. Географическая оболочка Земли. А.А. Григорьев о географической оболочке. Состав и строение географической оболочки.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Появление и развитие человечества в географической оболочке Расселение человека на Земле.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Образование рас в разных природных условиях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коммуникативной компетенции в общении сотрудничестве со сверстниками в процессе образовательной деятельности.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Развитие практичес-ких умений работать с путеводите-лями и определите-лями.</w:t>
            </w:r>
          </w:p>
        </w:tc>
        <w:tc>
          <w:tcPr>
            <w:tcW w:w="1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Проводить самостоятельный поиск географической информации о своей местности из разных источников.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Знать и объяснять существенные признаки понятий: «природно-территориальный комплекс». Отбирать источники географической информации для составления описаний состава и строения географической оболочки.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Выделять, описывать и объяснять существенные признаки круговорота вещества в природе.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Описывать представителей различных рас по упрощённому плану с использованием фотографий и описаний расовых признаков.</w:t>
            </w:r>
          </w:p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Фиксировать выводы о типичных расовых признаках в «Дневнике географа-следопыта»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Карта полуша-рий. Видео География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§33, школа географа-следопыта</w:t>
            </w:r>
          </w:p>
        </w:tc>
        <w:tc>
          <w:tcPr>
            <w:tcW w:w="8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7CCB" w:rsidRPr="005F0D1E" w:rsidTr="00A05907"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Обобщение</w:t>
            </w:r>
          </w:p>
        </w:tc>
        <w:tc>
          <w:tcPr>
            <w:tcW w:w="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F0D1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Урок комплексного применения знаний и умений (урок закрепления</w:t>
            </w:r>
            <w:r w:rsidRPr="005F0D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7CCB" w:rsidRPr="005F0D1E" w:rsidRDefault="00A87CCB" w:rsidP="00A059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87CCB" w:rsidRPr="005F0D1E" w:rsidRDefault="00A87CCB" w:rsidP="00A87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87CCB" w:rsidRPr="005F0D1E" w:rsidRDefault="00A87CCB" w:rsidP="00A87CC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87CCB" w:rsidRPr="005F0D1E" w:rsidRDefault="00A87CCB" w:rsidP="00A87CC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87CCB" w:rsidRDefault="00A87CCB" w:rsidP="00A87CCB"/>
    <w:p w:rsidR="002D5B34" w:rsidRDefault="002D5B34"/>
    <w:sectPr w:rsidR="002D5B34" w:rsidSect="00535A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CE7" w:rsidRDefault="00460CE7" w:rsidP="00873747">
      <w:pPr>
        <w:spacing w:after="0" w:line="240" w:lineRule="auto"/>
      </w:pPr>
      <w:r>
        <w:separator/>
      </w:r>
    </w:p>
  </w:endnote>
  <w:endnote w:type="continuationSeparator" w:id="1">
    <w:p w:rsidR="00460CE7" w:rsidRDefault="00460CE7" w:rsidP="00873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2B2" w:rsidRDefault="00460CE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7369751"/>
      <w:docPartObj>
        <w:docPartGallery w:val="Page Numbers (Bottom of Page)"/>
        <w:docPartUnique/>
      </w:docPartObj>
    </w:sdtPr>
    <w:sdtContent>
      <w:p w:rsidR="006B52B2" w:rsidRDefault="009869DC">
        <w:pPr>
          <w:pStyle w:val="a6"/>
          <w:jc w:val="right"/>
        </w:pPr>
        <w:r>
          <w:fldChar w:fldCharType="begin"/>
        </w:r>
        <w:r w:rsidR="00A87CCB">
          <w:instrText xml:space="preserve"> PAGE   \* MERGEFORMAT </w:instrText>
        </w:r>
        <w:r>
          <w:fldChar w:fldCharType="separate"/>
        </w:r>
        <w:r w:rsidR="00460CE7">
          <w:rPr>
            <w:noProof/>
          </w:rPr>
          <w:t>1</w:t>
        </w:r>
        <w:r>
          <w:fldChar w:fldCharType="end"/>
        </w:r>
      </w:p>
    </w:sdtContent>
  </w:sdt>
  <w:p w:rsidR="006B52B2" w:rsidRDefault="00460CE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2B2" w:rsidRDefault="00460CE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CE7" w:rsidRDefault="00460CE7" w:rsidP="00873747">
      <w:pPr>
        <w:spacing w:after="0" w:line="240" w:lineRule="auto"/>
      </w:pPr>
      <w:r>
        <w:separator/>
      </w:r>
    </w:p>
  </w:footnote>
  <w:footnote w:type="continuationSeparator" w:id="1">
    <w:p w:rsidR="00460CE7" w:rsidRDefault="00460CE7" w:rsidP="008737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2B2" w:rsidRDefault="00460CE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2B2" w:rsidRDefault="00460CE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2B2" w:rsidRDefault="00460CE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5763"/>
    <w:multiLevelType w:val="multilevel"/>
    <w:tmpl w:val="632C1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C74CD5"/>
    <w:multiLevelType w:val="hybridMultilevel"/>
    <w:tmpl w:val="8092C8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474BFB"/>
    <w:multiLevelType w:val="multilevel"/>
    <w:tmpl w:val="77E4C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9F36E7"/>
    <w:multiLevelType w:val="hybridMultilevel"/>
    <w:tmpl w:val="B636E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885CB4"/>
    <w:multiLevelType w:val="hybridMultilevel"/>
    <w:tmpl w:val="5816B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8E6F73"/>
    <w:multiLevelType w:val="hybridMultilevel"/>
    <w:tmpl w:val="2A509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C91B12"/>
    <w:multiLevelType w:val="multilevel"/>
    <w:tmpl w:val="8F180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83742A"/>
    <w:multiLevelType w:val="hybridMultilevel"/>
    <w:tmpl w:val="87CE6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7766D0"/>
    <w:multiLevelType w:val="multilevel"/>
    <w:tmpl w:val="0A3E3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5"/>
  </w:num>
  <w:num w:numId="6">
    <w:abstractNumId w:val="1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87CCB"/>
    <w:rsid w:val="00194E97"/>
    <w:rsid w:val="002D5B34"/>
    <w:rsid w:val="003603E1"/>
    <w:rsid w:val="003858B9"/>
    <w:rsid w:val="00401DF2"/>
    <w:rsid w:val="00460CE7"/>
    <w:rsid w:val="00586B30"/>
    <w:rsid w:val="005D1A85"/>
    <w:rsid w:val="00830AE5"/>
    <w:rsid w:val="00873747"/>
    <w:rsid w:val="009869DC"/>
    <w:rsid w:val="00A87CCB"/>
    <w:rsid w:val="00A92DA0"/>
    <w:rsid w:val="00C96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7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A87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87CCB"/>
  </w:style>
  <w:style w:type="paragraph" w:styleId="a6">
    <w:name w:val="footer"/>
    <w:basedOn w:val="a"/>
    <w:link w:val="a7"/>
    <w:uiPriority w:val="99"/>
    <w:unhideWhenUsed/>
    <w:rsid w:val="00A87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CCB"/>
  </w:style>
  <w:style w:type="paragraph" w:styleId="a8">
    <w:name w:val="List Paragraph"/>
    <w:basedOn w:val="a"/>
    <w:uiPriority w:val="34"/>
    <w:qFormat/>
    <w:rsid w:val="00A87CCB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47</Pages>
  <Words>6590</Words>
  <Characters>37565</Characters>
  <Application>Microsoft Office Word</Application>
  <DocSecurity>0</DocSecurity>
  <Lines>313</Lines>
  <Paragraphs>88</Paragraphs>
  <ScaleCrop>false</ScaleCrop>
  <Company/>
  <LinksUpToDate>false</LinksUpToDate>
  <CharactersWithSpaces>44067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6</cp:revision>
  <dcterms:created xsi:type="dcterms:W3CDTF">2021-11-07T10:31:00Z</dcterms:created>
  <dcterms:modified xsi:type="dcterms:W3CDTF">2022-01-09T07:34:00Z</dcterms:modified>
</cp:coreProperties>
</file>